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39C690DC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FA03DC">
        <w:rPr>
          <w:rFonts w:ascii="Arial" w:hAnsi="Arial" w:cs="Arial"/>
          <w:b/>
          <w:bCs/>
          <w:sz w:val="24"/>
          <w:szCs w:val="24"/>
        </w:rPr>
        <w:t>7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C32102" w:rsidRPr="00C32102">
        <w:rPr>
          <w:rFonts w:ascii="Arial" w:hAnsi="Arial" w:cs="Arial"/>
          <w:b/>
          <w:bCs/>
          <w:sz w:val="28"/>
          <w:szCs w:val="24"/>
        </w:rPr>
        <w:t>S2-2307231</w:t>
      </w:r>
    </w:p>
    <w:p w14:paraId="3E6B4129" w14:textId="57379ACB" w:rsidR="00463675" w:rsidRPr="000F4E43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021B13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3630E0">
        <w:rPr>
          <w:color w:val="0D0D0D"/>
        </w:rPr>
        <w:t>Reply LS on c</w:t>
      </w:r>
      <w:r w:rsidR="003630E0" w:rsidRPr="003630E0">
        <w:rPr>
          <w:color w:val="0D0D0D"/>
        </w:rPr>
        <w:t>larifications on location validity information</w:t>
      </w:r>
    </w:p>
    <w:p w14:paraId="723DDC09" w14:textId="5FC13F9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630E0">
        <w:rPr>
          <w:bCs w:val="0"/>
        </w:rPr>
        <w:t>C</w:t>
      </w:r>
      <w:r w:rsidR="003630E0" w:rsidRPr="003630E0">
        <w:rPr>
          <w:bCs w:val="0"/>
        </w:rPr>
        <w:t>larifications on location validity information</w:t>
      </w:r>
      <w:r w:rsidR="00FF7B54">
        <w:rPr>
          <w:bCs w:val="0"/>
        </w:rPr>
        <w:t xml:space="preserve"> (</w:t>
      </w:r>
      <w:r w:rsidR="003630E0" w:rsidRPr="003630E0">
        <w:rPr>
          <w:bCs w:val="0"/>
        </w:rPr>
        <w:t>C1-232736</w:t>
      </w:r>
      <w:r w:rsidR="00FF7B54">
        <w:rPr>
          <w:bCs w:val="0"/>
        </w:rPr>
        <w:t>/</w:t>
      </w:r>
      <w:r w:rsidR="003630E0" w:rsidRPr="003630E0">
        <w:rPr>
          <w:bCs w:val="0"/>
        </w:rPr>
        <w:t>S2-2306291</w:t>
      </w:r>
      <w:r w:rsidR="00FF7B54">
        <w:rPr>
          <w:bCs w:val="0"/>
        </w:rPr>
        <w:t>)</w:t>
      </w:r>
    </w:p>
    <w:p w14:paraId="4A2F403A" w14:textId="710A20FB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630E0">
        <w:t>18</w:t>
      </w:r>
    </w:p>
    <w:p w14:paraId="11BFCDC2" w14:textId="5580C17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630E0" w:rsidRPr="003630E0">
        <w:t>eNPN_Ph2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269929F0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3630E0">
        <w:rPr>
          <w:b w:val="0"/>
          <w:bCs/>
        </w:rPr>
        <w:t>CT1</w:t>
      </w:r>
    </w:p>
    <w:p w14:paraId="6E0CADF1" w14:textId="72336C99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3630E0">
        <w:rPr>
          <w:b w:val="0"/>
          <w:bCs/>
        </w:rPr>
        <w:t>-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250ACC0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630E0">
        <w:rPr>
          <w:b w:val="0"/>
          <w:bCs/>
          <w:color w:val="000000"/>
          <w:lang w:eastAsia="zh-CN"/>
        </w:rPr>
        <w:t>Sebastian Speicher</w:t>
      </w:r>
    </w:p>
    <w:p w14:paraId="41E88467" w14:textId="1D148CE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3630E0">
        <w:rPr>
          <w:b w:val="0"/>
          <w:bCs/>
          <w:color w:val="000000"/>
        </w:rPr>
        <w:t>speicher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021A2F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630E0">
        <w:t>TS 23.501 CR#</w:t>
      </w:r>
      <w:r w:rsidR="003630E0" w:rsidRPr="003630E0">
        <w:t>4205</w:t>
      </w:r>
      <w:r w:rsidR="003630E0">
        <w:t xml:space="preserve"> (</w:t>
      </w:r>
      <w:r w:rsidR="003630E0" w:rsidRPr="003630E0">
        <w:t>S2-2305773</w:t>
      </w:r>
      <w:r w:rsidR="003630E0">
        <w:t>)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F275146" w:rsidR="00A46486" w:rsidRDefault="003630E0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CT1 for the LS on </w:t>
      </w:r>
      <w:r w:rsidRPr="003630E0">
        <w:rPr>
          <w:rFonts w:ascii="Arial" w:hAnsi="Arial" w:cs="Arial"/>
        </w:rPr>
        <w:t>clarifications on location validity information</w:t>
      </w:r>
      <w:r>
        <w:rPr>
          <w:rFonts w:ascii="Arial" w:hAnsi="Arial" w:cs="Arial"/>
        </w:rPr>
        <w:t xml:space="preserve"> and would like to provide the following feedback:</w:t>
      </w:r>
    </w:p>
    <w:p w14:paraId="1265B5E3" w14:textId="62FF7591" w:rsidR="003630E0" w:rsidRDefault="003630E0" w:rsidP="00A46486">
      <w:pPr>
        <w:ind w:left="54"/>
        <w:rPr>
          <w:rFonts w:ascii="Arial" w:hAnsi="Arial" w:cs="Arial"/>
        </w:rPr>
      </w:pPr>
    </w:p>
    <w:p w14:paraId="7D4E2D0A" w14:textId="3870598D" w:rsidR="003630E0" w:rsidRDefault="003630E0" w:rsidP="00A46486">
      <w:pPr>
        <w:ind w:left="54"/>
        <w:rPr>
          <w:rFonts w:ascii="Arial" w:hAnsi="Arial" w:cs="Arial"/>
          <w:noProof/>
          <w:lang w:eastAsia="ko-KR"/>
        </w:rPr>
      </w:pPr>
      <w:r w:rsidRPr="003630E0">
        <w:rPr>
          <w:rFonts w:ascii="Arial" w:hAnsi="Arial" w:cs="Arial"/>
          <w:b/>
          <w:bCs/>
          <w:noProof/>
          <w:lang w:eastAsia="ko-KR"/>
        </w:rPr>
        <w:t>Question:</w:t>
      </w:r>
      <w:r w:rsidRPr="003630E0">
        <w:rPr>
          <w:rFonts w:ascii="Arial" w:hAnsi="Arial" w:cs="Arial"/>
          <w:noProof/>
          <w:lang w:eastAsia="ko-KR"/>
        </w:rPr>
        <w:t xml:space="preserve"> Is the location validity information (a) used by the UE to restrict the selection of SNPN or (b) used only to aid the UE in the search for SNPN?</w:t>
      </w:r>
    </w:p>
    <w:p w14:paraId="192B970E" w14:textId="384EB593" w:rsidR="003630E0" w:rsidRDefault="003630E0" w:rsidP="00A46486">
      <w:pPr>
        <w:ind w:left="54"/>
        <w:rPr>
          <w:rFonts w:ascii="Arial" w:hAnsi="Arial" w:cs="Arial"/>
          <w:noProof/>
          <w:lang w:eastAsia="ko-KR"/>
        </w:rPr>
      </w:pPr>
    </w:p>
    <w:p w14:paraId="3E9898CD" w14:textId="72BAE52C" w:rsidR="003630E0" w:rsidRDefault="003630E0" w:rsidP="00A46486">
      <w:pPr>
        <w:ind w:left="54"/>
        <w:rPr>
          <w:rFonts w:ascii="Arial" w:hAnsi="Arial" w:cs="Arial"/>
          <w:noProof/>
          <w:lang w:eastAsia="ko-KR"/>
        </w:rPr>
      </w:pPr>
      <w:r w:rsidRPr="003630E0">
        <w:rPr>
          <w:rFonts w:ascii="Arial" w:hAnsi="Arial" w:cs="Arial"/>
          <w:b/>
          <w:bCs/>
          <w:noProof/>
          <w:lang w:eastAsia="ko-KR"/>
        </w:rPr>
        <w:t>SA2 reply:</w:t>
      </w:r>
      <w:r>
        <w:rPr>
          <w:rFonts w:ascii="Arial" w:hAnsi="Arial" w:cs="Arial"/>
          <w:noProof/>
          <w:lang w:eastAsia="ko-KR"/>
        </w:rPr>
        <w:t xml:space="preserve"> The </w:t>
      </w:r>
      <w:r w:rsidRPr="003630E0">
        <w:rPr>
          <w:rFonts w:ascii="Arial" w:hAnsi="Arial" w:cs="Arial"/>
          <w:noProof/>
          <w:lang w:eastAsia="ko-KR"/>
        </w:rPr>
        <w:t>location validity information</w:t>
      </w:r>
      <w:r>
        <w:rPr>
          <w:rFonts w:ascii="Arial" w:hAnsi="Arial" w:cs="Arial"/>
          <w:noProof/>
          <w:lang w:eastAsia="ko-KR"/>
        </w:rPr>
        <w:t xml:space="preserve"> (now referred to as l</w:t>
      </w:r>
      <w:r w:rsidRPr="003630E0">
        <w:rPr>
          <w:rFonts w:ascii="Arial" w:hAnsi="Arial" w:cs="Arial"/>
          <w:noProof/>
          <w:lang w:eastAsia="ko-KR"/>
        </w:rPr>
        <w:t>ocation assistance information</w:t>
      </w:r>
      <w:r>
        <w:rPr>
          <w:rFonts w:ascii="Arial" w:hAnsi="Arial" w:cs="Arial"/>
          <w:noProof/>
          <w:lang w:eastAsia="ko-KR"/>
        </w:rPr>
        <w:t xml:space="preserve"> in SA2) aids the UE in the search for SNPNs, </w:t>
      </w:r>
      <w:r w:rsidRPr="003630E0">
        <w:rPr>
          <w:rFonts w:ascii="Arial" w:hAnsi="Arial" w:cs="Arial"/>
          <w:noProof/>
          <w:lang w:eastAsia="ko-KR"/>
        </w:rPr>
        <w:t>i.e., the location assistance information is not used for any area restriction enforcement</w:t>
      </w:r>
      <w:r>
        <w:rPr>
          <w:rFonts w:ascii="Arial" w:hAnsi="Arial" w:cs="Arial"/>
          <w:noProof/>
          <w:lang w:eastAsia="ko-KR"/>
        </w:rPr>
        <w:t>.</w:t>
      </w:r>
    </w:p>
    <w:p w14:paraId="0757B291" w14:textId="4A6A2257" w:rsidR="003630E0" w:rsidRDefault="003630E0" w:rsidP="00A46486">
      <w:pPr>
        <w:ind w:left="54"/>
        <w:rPr>
          <w:rFonts w:ascii="Arial" w:hAnsi="Arial" w:cs="Arial"/>
          <w:noProof/>
          <w:lang w:eastAsia="ko-KR"/>
        </w:rPr>
      </w:pPr>
    </w:p>
    <w:p w14:paraId="64B45040" w14:textId="4202AD03" w:rsidR="003630E0" w:rsidRDefault="003630E0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SA2 also agreed related changes to TS 23.501 as per the attached CR.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C389D1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630E0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4A4098E1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630E0">
        <w:rPr>
          <w:rFonts w:ascii="Arial" w:hAnsi="Arial" w:cs="Arial"/>
        </w:rPr>
        <w:t>SA2 kindly asks CT1 to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8B90DCD" w14:textId="77777777" w:rsidR="00990BAF" w:rsidRDefault="00990BAF" w:rsidP="00990BA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A77FE" w14:textId="77777777" w:rsidR="005C4DEC" w:rsidRDefault="005C4DEC">
      <w:r>
        <w:separator/>
      </w:r>
    </w:p>
  </w:endnote>
  <w:endnote w:type="continuationSeparator" w:id="0">
    <w:p w14:paraId="4E6E9B35" w14:textId="77777777" w:rsidR="005C4DEC" w:rsidRDefault="005C4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D5531" w14:textId="77777777" w:rsidR="005C4DEC" w:rsidRDefault="005C4DEC">
      <w:r>
        <w:separator/>
      </w:r>
    </w:p>
  </w:footnote>
  <w:footnote w:type="continuationSeparator" w:id="0">
    <w:p w14:paraId="6A9E6FC4" w14:textId="77777777" w:rsidR="005C4DEC" w:rsidRDefault="005C4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24937"/>
    <w:rsid w:val="00343BBE"/>
    <w:rsid w:val="00344778"/>
    <w:rsid w:val="003630E0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7DE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6486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2102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QC_10</cp:lastModifiedBy>
  <cp:revision>3</cp:revision>
  <cp:lastPrinted>2002-04-23T08:10:00Z</cp:lastPrinted>
  <dcterms:created xsi:type="dcterms:W3CDTF">2023-05-11T09:23:00Z</dcterms:created>
  <dcterms:modified xsi:type="dcterms:W3CDTF">2023-05-12T14:49:00Z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